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35A" w:rsidRPr="003728DF" w:rsidRDefault="00283A37" w:rsidP="00414299">
      <w:pPr>
        <w:spacing w:line="480" w:lineRule="auto"/>
        <w:jc w:val="center"/>
        <w:rPr>
          <w:rFonts w:ascii="標楷體" w:eastAsia="標楷體" w:hAnsi="標楷體"/>
          <w:b/>
          <w:bCs/>
          <w:sz w:val="32"/>
          <w:szCs w:val="32"/>
        </w:rPr>
      </w:pPr>
      <w:bookmarkStart w:id="0" w:name="_GoBack"/>
      <w:bookmarkEnd w:id="0"/>
      <w:r w:rsidRPr="003728DF">
        <w:rPr>
          <w:rFonts w:ascii="標楷體" w:eastAsia="標楷體" w:hAnsi="標楷體" w:hint="eastAsia"/>
          <w:b/>
          <w:bCs/>
          <w:sz w:val="32"/>
          <w:szCs w:val="32"/>
        </w:rPr>
        <w:t>水禽雷氏桿菌發酵培養最適條件之研究</w:t>
      </w:r>
    </w:p>
    <w:p w:rsidR="00E92FF0" w:rsidRPr="00283A37" w:rsidRDefault="00525C77" w:rsidP="00414299">
      <w:pPr>
        <w:spacing w:line="480" w:lineRule="auto"/>
        <w:jc w:val="center"/>
        <w:rPr>
          <w:rFonts w:ascii="標楷體" w:eastAsia="標楷體" w:hAnsi="標楷體"/>
          <w:sz w:val="28"/>
          <w:szCs w:val="28"/>
        </w:rPr>
      </w:pPr>
      <w:r w:rsidRPr="00283A37">
        <w:rPr>
          <w:rFonts w:ascii="標楷體" w:eastAsia="標楷體" w:hAnsi="標楷體" w:hint="eastAsia"/>
          <w:sz w:val="28"/>
          <w:szCs w:val="28"/>
        </w:rPr>
        <w:t>製劑研究組</w:t>
      </w:r>
      <w:r w:rsidR="006140E5" w:rsidRPr="00283A37">
        <w:rPr>
          <w:rFonts w:ascii="標楷體" w:eastAsia="標楷體" w:hAnsi="標楷體" w:hint="eastAsia"/>
          <w:sz w:val="28"/>
          <w:szCs w:val="28"/>
        </w:rPr>
        <w:t xml:space="preserve"> </w:t>
      </w:r>
    </w:p>
    <w:p w:rsidR="00AD6F2E" w:rsidRPr="00283A37" w:rsidRDefault="00283A37" w:rsidP="00414299">
      <w:pPr>
        <w:spacing w:line="480" w:lineRule="auto"/>
        <w:jc w:val="center"/>
        <w:rPr>
          <w:rFonts w:ascii="標楷體" w:eastAsia="標楷體" w:hAnsi="標楷體"/>
          <w:sz w:val="28"/>
          <w:szCs w:val="28"/>
        </w:rPr>
      </w:pPr>
      <w:r w:rsidRPr="00283A37">
        <w:rPr>
          <w:rFonts w:ascii="標楷體" w:eastAsia="標楷體" w:hAnsi="標楷體" w:hint="eastAsia"/>
          <w:sz w:val="28"/>
          <w:szCs w:val="28"/>
        </w:rPr>
        <w:t>喻昭芳助理研究員</w:t>
      </w:r>
    </w:p>
    <w:p w:rsidR="00CD500D" w:rsidRPr="00283A37" w:rsidRDefault="00283A37" w:rsidP="00414299">
      <w:pPr>
        <w:tabs>
          <w:tab w:val="left" w:pos="6092"/>
        </w:tabs>
        <w:spacing w:line="480" w:lineRule="auto"/>
        <w:jc w:val="center"/>
        <w:rPr>
          <w:rFonts w:ascii="標楷體" w:eastAsia="標楷體" w:hAnsi="標楷體"/>
          <w:b/>
          <w:sz w:val="28"/>
          <w:szCs w:val="28"/>
        </w:rPr>
      </w:pPr>
      <w:r w:rsidRPr="00283A37">
        <w:rPr>
          <w:rFonts w:ascii="標楷體" w:eastAsia="標楷體" w:hAnsi="標楷體" w:hint="eastAsia"/>
          <w:b/>
          <w:sz w:val="28"/>
          <w:szCs w:val="28"/>
        </w:rPr>
        <w:t>摘要</w:t>
      </w:r>
    </w:p>
    <w:p w:rsidR="00F1534F" w:rsidRPr="00F1534F" w:rsidRDefault="00F1534F" w:rsidP="00F1534F">
      <w:pPr>
        <w:ind w:firstLineChars="200" w:firstLine="560"/>
        <w:jc w:val="both"/>
        <w:rPr>
          <w:rFonts w:ascii="標楷體" w:eastAsia="標楷體" w:hAnsi="標楷體"/>
          <w:sz w:val="28"/>
          <w:szCs w:val="28"/>
        </w:rPr>
      </w:pPr>
      <w:r w:rsidRPr="00F1534F">
        <w:rPr>
          <w:rFonts w:ascii="標楷體" w:eastAsia="標楷體" w:hAnsi="標楷體" w:hint="eastAsia"/>
          <w:sz w:val="28"/>
          <w:szCs w:val="28"/>
        </w:rPr>
        <w:t>為解決水禽雷氏桿菌症(RA)不活化菌苗使用搖瓶培養所得菌數低，導致產量受限問題，本研究利用液體發酵槽透過不同參數控制與營養物添加等條件進行培養測試，找出高收穫菌量且免疫原性不改變之最佳發酵培養條件，以符合大規模量產需求。試驗結果顯示，發酵槽培養所獲得之活菌數最高可達5.5 x 10^10 CFU/mL，3種血清型菌株較搖瓶震盪培養平均可增加2 ~ 3.75倍活菌量，添加營養物培養又可增加1.43 ~ 1.7</w:t>
      </w:r>
      <w:r>
        <w:rPr>
          <w:rFonts w:ascii="標楷體" w:eastAsia="標楷體" w:hAnsi="標楷體" w:hint="eastAsia"/>
          <w:sz w:val="28"/>
          <w:szCs w:val="28"/>
        </w:rPr>
        <w:t>倍菌數</w:t>
      </w:r>
      <w:r w:rsidRPr="00F1534F">
        <w:rPr>
          <w:rFonts w:ascii="標楷體" w:eastAsia="標楷體" w:hAnsi="標楷體" w:hint="eastAsia"/>
          <w:sz w:val="28"/>
          <w:szCs w:val="28"/>
        </w:rPr>
        <w:t>。以去年生產10萬劑計算分析，提高菌量後可減少2.2倍培養基使用量，加上離心方式改良，共可節省2倍器械準備與後續洗滌、以及3.08倍濃縮處理之時間和人力消耗。此外，發酵槽試製菌苗保存27個月後於鴨隻免疫效力測試結果發現，對第1和2型</w:t>
      </w:r>
      <w:r w:rsidR="0018284F">
        <w:rPr>
          <w:rFonts w:ascii="標楷體" w:eastAsia="標楷體" w:hAnsi="標楷體" w:hint="eastAsia"/>
          <w:sz w:val="28"/>
          <w:szCs w:val="28"/>
        </w:rPr>
        <w:t>RA</w:t>
      </w:r>
      <w:r w:rsidRPr="00F1534F">
        <w:rPr>
          <w:rFonts w:ascii="標楷體" w:eastAsia="標楷體" w:hAnsi="標楷體" w:hint="eastAsia"/>
          <w:sz w:val="28"/>
          <w:szCs w:val="28"/>
        </w:rPr>
        <w:t>感染仍具良好保護效果，唯攻毒第6型菌時無法引起鴨隻過半數死亡，致該型本次尚難評估。研究結果將應用於本所商品化RA菌苗之製程改良，可望降低菌苗生產成本提升市場競爭力。</w:t>
      </w:r>
    </w:p>
    <w:p w:rsidR="00B8255D" w:rsidRPr="00F1534F" w:rsidRDefault="00B8255D" w:rsidP="00B8255D">
      <w:pPr>
        <w:spacing w:line="400" w:lineRule="exact"/>
        <w:ind w:firstLineChars="200" w:firstLine="560"/>
        <w:rPr>
          <w:rFonts w:ascii="標楷體" w:eastAsia="標楷體" w:hAnsi="標楷體"/>
          <w:sz w:val="28"/>
          <w:szCs w:val="28"/>
        </w:rPr>
      </w:pPr>
    </w:p>
    <w:p w:rsidR="00B8202B" w:rsidRPr="00B8255D" w:rsidRDefault="00B8202B" w:rsidP="00573F43">
      <w:pPr>
        <w:spacing w:line="400" w:lineRule="exact"/>
        <w:ind w:firstLineChars="200" w:firstLine="560"/>
        <w:rPr>
          <w:rFonts w:ascii="標楷體" w:eastAsia="標楷體" w:hAnsi="標楷體"/>
          <w:sz w:val="28"/>
          <w:szCs w:val="28"/>
        </w:rPr>
      </w:pPr>
    </w:p>
    <w:p w:rsidR="00491415" w:rsidRPr="007E4532" w:rsidRDefault="00491415" w:rsidP="00A501FC">
      <w:pPr>
        <w:spacing w:line="400" w:lineRule="exact"/>
        <w:rPr>
          <w:rFonts w:ascii="標楷體" w:eastAsia="標楷體" w:hAnsi="標楷體"/>
          <w:sz w:val="28"/>
          <w:szCs w:val="28"/>
        </w:rPr>
      </w:pPr>
    </w:p>
    <w:p w:rsidR="00491415" w:rsidRPr="007E4532" w:rsidRDefault="00491415" w:rsidP="00A501FC">
      <w:pPr>
        <w:spacing w:line="400" w:lineRule="exact"/>
        <w:rPr>
          <w:rFonts w:ascii="標楷體" w:eastAsia="標楷體" w:hAnsi="標楷體"/>
          <w:sz w:val="28"/>
          <w:szCs w:val="28"/>
        </w:rPr>
      </w:pPr>
    </w:p>
    <w:p w:rsidR="0000424E" w:rsidRPr="007E4532" w:rsidRDefault="0000424E" w:rsidP="0000424E">
      <w:pPr>
        <w:rPr>
          <w:rFonts w:eastAsia="標楷體"/>
          <w:sz w:val="28"/>
          <w:szCs w:val="28"/>
        </w:rPr>
      </w:pPr>
    </w:p>
    <w:p w:rsidR="00283A37" w:rsidRPr="00283A37" w:rsidRDefault="00283A37" w:rsidP="00283A37">
      <w:pPr>
        <w:spacing w:line="480" w:lineRule="auto"/>
        <w:jc w:val="center"/>
        <w:rPr>
          <w:rFonts w:eastAsia="標楷體"/>
          <w:b/>
          <w:bCs/>
          <w:sz w:val="32"/>
          <w:szCs w:val="32"/>
        </w:rPr>
      </w:pPr>
      <w:r w:rsidRPr="00283A37">
        <w:rPr>
          <w:rFonts w:eastAsia="標楷體"/>
          <w:b/>
          <w:bCs/>
          <w:sz w:val="32"/>
          <w:szCs w:val="32"/>
        </w:rPr>
        <w:t xml:space="preserve">Study on Culture Conditions in a Fermenter </w:t>
      </w:r>
    </w:p>
    <w:p w:rsidR="002D30A8" w:rsidRPr="007E4532" w:rsidRDefault="00283A37" w:rsidP="00283A37">
      <w:pPr>
        <w:spacing w:line="480" w:lineRule="auto"/>
        <w:jc w:val="center"/>
        <w:rPr>
          <w:rFonts w:eastAsia="標楷體"/>
          <w:b/>
          <w:bCs/>
          <w:sz w:val="32"/>
          <w:szCs w:val="32"/>
        </w:rPr>
      </w:pPr>
      <w:r w:rsidRPr="00283A37">
        <w:rPr>
          <w:rFonts w:eastAsia="標楷體"/>
          <w:b/>
          <w:bCs/>
          <w:sz w:val="32"/>
          <w:szCs w:val="32"/>
        </w:rPr>
        <w:t xml:space="preserve">for Production of </w:t>
      </w:r>
      <w:r w:rsidRPr="00283A37">
        <w:rPr>
          <w:rFonts w:eastAsia="標楷體"/>
          <w:b/>
          <w:bCs/>
          <w:i/>
          <w:sz w:val="32"/>
          <w:szCs w:val="32"/>
        </w:rPr>
        <w:t>Riemerella anatipestifer</w:t>
      </w:r>
    </w:p>
    <w:p w:rsidR="009E60B0" w:rsidRPr="00283A37" w:rsidRDefault="00E92FF0" w:rsidP="00283A37">
      <w:pPr>
        <w:spacing w:line="360" w:lineRule="auto"/>
        <w:jc w:val="center"/>
        <w:rPr>
          <w:rFonts w:eastAsia="標楷體"/>
          <w:sz w:val="28"/>
          <w:szCs w:val="28"/>
        </w:rPr>
      </w:pPr>
      <w:r w:rsidRPr="00283A37">
        <w:rPr>
          <w:rFonts w:eastAsia="標楷體"/>
          <w:sz w:val="28"/>
          <w:szCs w:val="28"/>
        </w:rPr>
        <w:t>Chao-Fang Y</w:t>
      </w:r>
      <w:r w:rsidR="00A501FC" w:rsidRPr="00283A37">
        <w:rPr>
          <w:rFonts w:eastAsia="標楷體" w:hint="eastAsia"/>
          <w:sz w:val="28"/>
          <w:szCs w:val="28"/>
        </w:rPr>
        <w:t>u</w:t>
      </w:r>
    </w:p>
    <w:p w:rsidR="002D30A8" w:rsidRPr="00283A37" w:rsidRDefault="00491415" w:rsidP="00283A37">
      <w:pPr>
        <w:spacing w:line="360" w:lineRule="auto"/>
        <w:jc w:val="center"/>
        <w:rPr>
          <w:rFonts w:eastAsia="標楷體"/>
          <w:b/>
          <w:sz w:val="28"/>
          <w:szCs w:val="28"/>
        </w:rPr>
      </w:pPr>
      <w:r w:rsidRPr="00283A37">
        <w:rPr>
          <w:rFonts w:eastAsia="標楷體"/>
          <w:b/>
          <w:sz w:val="28"/>
          <w:szCs w:val="28"/>
        </w:rPr>
        <w:t>Abstract</w:t>
      </w:r>
    </w:p>
    <w:p w:rsidR="00F1534F" w:rsidRPr="00F1534F" w:rsidRDefault="00F1534F" w:rsidP="00F1534F">
      <w:pPr>
        <w:ind w:firstLineChars="250" w:firstLine="600"/>
        <w:rPr>
          <w:kern w:val="0"/>
        </w:rPr>
      </w:pPr>
      <w:r w:rsidRPr="00F1534F">
        <w:rPr>
          <w:kern w:val="0"/>
        </w:rPr>
        <w:t>The study aimed to improve production process</w:t>
      </w:r>
      <w:r w:rsidRPr="00F1534F">
        <w:rPr>
          <w:rFonts w:hint="eastAsia"/>
          <w:kern w:val="0"/>
        </w:rPr>
        <w:t xml:space="preserve"> for large scale production of </w:t>
      </w:r>
      <w:r w:rsidRPr="00F1534F">
        <w:rPr>
          <w:i/>
          <w:kern w:val="0"/>
        </w:rPr>
        <w:t>Riemerella anatipestifer</w:t>
      </w:r>
      <w:r w:rsidRPr="00F1534F">
        <w:rPr>
          <w:rFonts w:hint="eastAsia"/>
          <w:kern w:val="0"/>
        </w:rPr>
        <w:t xml:space="preserve"> bacterin. Various control parameters and nutrients addition were tested in a fermenter</w:t>
      </w:r>
      <w:r w:rsidRPr="00F1534F">
        <w:rPr>
          <w:kern w:val="0"/>
        </w:rPr>
        <w:t>. T</w:t>
      </w:r>
      <w:r w:rsidRPr="00F1534F">
        <w:rPr>
          <w:rFonts w:hint="eastAsia"/>
          <w:kern w:val="0"/>
        </w:rPr>
        <w:t>he results showed that the optimized fermentation process has</w:t>
      </w:r>
      <w:r w:rsidRPr="00F1534F">
        <w:rPr>
          <w:kern w:val="0"/>
        </w:rPr>
        <w:t xml:space="preserve"> </w:t>
      </w:r>
      <w:r w:rsidRPr="00F1534F">
        <w:rPr>
          <w:rFonts w:hint="eastAsia"/>
          <w:kern w:val="0"/>
        </w:rPr>
        <w:t xml:space="preserve">enhanced </w:t>
      </w:r>
      <w:r w:rsidRPr="00F1534F">
        <w:rPr>
          <w:kern w:val="0"/>
        </w:rPr>
        <w:t>2</w:t>
      </w:r>
      <w:r w:rsidR="00D529BB">
        <w:rPr>
          <w:rFonts w:hint="eastAsia"/>
          <w:kern w:val="0"/>
        </w:rPr>
        <w:t>-</w:t>
      </w:r>
      <w:r w:rsidRPr="00F1534F">
        <w:rPr>
          <w:kern w:val="0"/>
        </w:rPr>
        <w:t>3.75</w:t>
      </w:r>
      <w:r w:rsidR="00D529BB">
        <w:rPr>
          <w:rFonts w:hint="eastAsia"/>
          <w:kern w:val="0"/>
        </w:rPr>
        <w:t xml:space="preserve"> </w:t>
      </w:r>
      <w:r w:rsidRPr="00F1534F">
        <w:rPr>
          <w:kern w:val="0"/>
        </w:rPr>
        <w:t xml:space="preserve">fold </w:t>
      </w:r>
      <w:r w:rsidRPr="00F1534F">
        <w:rPr>
          <w:rFonts w:hint="eastAsia"/>
          <w:kern w:val="0"/>
        </w:rPr>
        <w:t>productivity</w:t>
      </w:r>
      <w:r w:rsidRPr="00F1534F">
        <w:rPr>
          <w:kern w:val="0"/>
        </w:rPr>
        <w:t xml:space="preserve"> </w:t>
      </w:r>
      <w:r w:rsidRPr="00F1534F">
        <w:rPr>
          <w:rFonts w:hint="eastAsia"/>
          <w:kern w:val="0"/>
        </w:rPr>
        <w:t>in contrast to incubator shaker</w:t>
      </w:r>
      <w:r>
        <w:rPr>
          <w:rFonts w:hint="eastAsia"/>
          <w:kern w:val="0"/>
        </w:rPr>
        <w:t xml:space="preserve">, and </w:t>
      </w:r>
      <w:r w:rsidRPr="00F1534F">
        <w:rPr>
          <w:rFonts w:hint="eastAsia"/>
          <w:kern w:val="0"/>
        </w:rPr>
        <w:t>additional nutrients supplemented in</w:t>
      </w:r>
      <w:r w:rsidR="00D529BB">
        <w:rPr>
          <w:rFonts w:hint="eastAsia"/>
          <w:kern w:val="0"/>
        </w:rPr>
        <w:t xml:space="preserve"> a fermenter has increased 1.43-</w:t>
      </w:r>
      <w:r w:rsidRPr="00F1534F">
        <w:rPr>
          <w:kern w:val="0"/>
        </w:rPr>
        <w:t>1.7</w:t>
      </w:r>
      <w:r w:rsidR="00D529BB">
        <w:rPr>
          <w:rFonts w:hint="eastAsia"/>
          <w:kern w:val="0"/>
        </w:rPr>
        <w:t xml:space="preserve"> </w:t>
      </w:r>
      <w:r w:rsidRPr="00F1534F">
        <w:rPr>
          <w:kern w:val="0"/>
        </w:rPr>
        <w:t xml:space="preserve">fold </w:t>
      </w:r>
      <w:r w:rsidRPr="00F1534F">
        <w:rPr>
          <w:rFonts w:hint="eastAsia"/>
          <w:kern w:val="0"/>
        </w:rPr>
        <w:t xml:space="preserve">more the </w:t>
      </w:r>
      <w:r w:rsidRPr="00F1534F">
        <w:rPr>
          <w:kern w:val="0"/>
        </w:rPr>
        <w:t>number</w:t>
      </w:r>
      <w:r>
        <w:rPr>
          <w:rFonts w:hint="eastAsia"/>
          <w:kern w:val="0"/>
        </w:rPr>
        <w:t xml:space="preserve"> of bacteria. </w:t>
      </w:r>
      <w:r w:rsidRPr="00F1534F">
        <w:rPr>
          <w:rFonts w:hint="eastAsia"/>
          <w:kern w:val="0"/>
        </w:rPr>
        <w:t xml:space="preserve">From manufacturing 100,000 doses of trivalent RA bacterin, production by fermentation has </w:t>
      </w:r>
      <w:r w:rsidRPr="00F1534F">
        <w:rPr>
          <w:kern w:val="0"/>
        </w:rPr>
        <w:t xml:space="preserve">decreased </w:t>
      </w:r>
      <w:r w:rsidRPr="00F1534F">
        <w:rPr>
          <w:rFonts w:hint="eastAsia"/>
          <w:kern w:val="0"/>
        </w:rPr>
        <w:t>2.2-</w:t>
      </w:r>
      <w:r w:rsidRPr="00F1534F">
        <w:rPr>
          <w:kern w:val="0"/>
        </w:rPr>
        <w:t>fold cultur</w:t>
      </w:r>
      <w:r w:rsidRPr="00F1534F">
        <w:rPr>
          <w:rFonts w:hint="eastAsia"/>
          <w:kern w:val="0"/>
        </w:rPr>
        <w:t>e</w:t>
      </w:r>
      <w:r w:rsidRPr="00F1534F">
        <w:rPr>
          <w:kern w:val="0"/>
        </w:rPr>
        <w:t xml:space="preserve"> medium</w:t>
      </w:r>
      <w:r w:rsidRPr="00F1534F">
        <w:rPr>
          <w:rFonts w:hint="eastAsia"/>
          <w:kern w:val="0"/>
        </w:rPr>
        <w:t xml:space="preserve"> uses and speeded up 2-fold preparation time as well as greatly cut down manpower </w:t>
      </w:r>
      <w:r w:rsidRPr="00F1534F">
        <w:rPr>
          <w:kern w:val="0"/>
        </w:rPr>
        <w:t>consumption</w:t>
      </w:r>
      <w:r w:rsidRPr="00F1534F">
        <w:rPr>
          <w:rFonts w:hint="eastAsia"/>
          <w:kern w:val="0"/>
        </w:rPr>
        <w:t>. With improvement in centrifugation, it</w:t>
      </w:r>
      <w:r w:rsidRPr="00F1534F">
        <w:rPr>
          <w:kern w:val="0"/>
        </w:rPr>
        <w:t xml:space="preserve"> has </w:t>
      </w:r>
      <w:r w:rsidRPr="00F1534F">
        <w:rPr>
          <w:rFonts w:hint="eastAsia"/>
          <w:kern w:val="0"/>
        </w:rPr>
        <w:t>also saved 3.08-f</w:t>
      </w:r>
      <w:r w:rsidRPr="00F1534F">
        <w:rPr>
          <w:kern w:val="0"/>
        </w:rPr>
        <w:t xml:space="preserve">old </w:t>
      </w:r>
      <w:r w:rsidRPr="00F1534F">
        <w:rPr>
          <w:rFonts w:hint="eastAsia"/>
          <w:kern w:val="0"/>
        </w:rPr>
        <w:t>purification time. In addition, t</w:t>
      </w:r>
      <w:r w:rsidRPr="00F1534F">
        <w:rPr>
          <w:kern w:val="0"/>
        </w:rPr>
        <w:t xml:space="preserve">he bacterin manufactured in a fermenter stored in a refrigerator for 27 months could still provide enough protection against </w:t>
      </w:r>
      <w:r w:rsidRPr="00F1534F">
        <w:rPr>
          <w:rFonts w:hint="eastAsia"/>
          <w:kern w:val="0"/>
        </w:rPr>
        <w:t xml:space="preserve">serotype 1 and 2 </w:t>
      </w:r>
      <w:r w:rsidRPr="00F1534F">
        <w:rPr>
          <w:kern w:val="0"/>
        </w:rPr>
        <w:t>challenge</w:t>
      </w:r>
      <w:r w:rsidRPr="00F1534F">
        <w:rPr>
          <w:rFonts w:hint="eastAsia"/>
          <w:kern w:val="0"/>
        </w:rPr>
        <w:t>s</w:t>
      </w:r>
      <w:r w:rsidRPr="00F1534F">
        <w:rPr>
          <w:kern w:val="0"/>
        </w:rPr>
        <w:t xml:space="preserve"> in ducks. </w:t>
      </w:r>
      <w:r w:rsidRPr="00F1534F">
        <w:rPr>
          <w:rFonts w:hint="eastAsia"/>
          <w:kern w:val="0"/>
        </w:rPr>
        <w:t>T</w:t>
      </w:r>
      <w:r w:rsidRPr="00F1534F">
        <w:rPr>
          <w:kern w:val="0"/>
        </w:rPr>
        <w:t>h</w:t>
      </w:r>
      <w:r w:rsidRPr="00F1534F">
        <w:rPr>
          <w:rFonts w:hint="eastAsia"/>
          <w:kern w:val="0"/>
        </w:rPr>
        <w:t>e</w:t>
      </w:r>
      <w:r w:rsidRPr="00F1534F">
        <w:rPr>
          <w:kern w:val="0"/>
        </w:rPr>
        <w:t xml:space="preserve"> study finding would apply to commercial</w:t>
      </w:r>
      <w:r w:rsidRPr="00F1534F">
        <w:rPr>
          <w:rFonts w:hint="eastAsia"/>
          <w:kern w:val="0"/>
        </w:rPr>
        <w:t xml:space="preserve"> bacterin production to lower production cost and promote market competition of vaccine in waterfowl industry</w:t>
      </w:r>
      <w:r w:rsidRPr="00F1534F">
        <w:rPr>
          <w:kern w:val="0"/>
        </w:rPr>
        <w:t>.</w:t>
      </w:r>
    </w:p>
    <w:p w:rsidR="00F1534F" w:rsidRPr="00F1534F" w:rsidRDefault="00F1534F" w:rsidP="00F1534F">
      <w:pPr>
        <w:ind w:firstLineChars="250" w:firstLine="600"/>
        <w:rPr>
          <w:kern w:val="0"/>
        </w:rPr>
      </w:pPr>
    </w:p>
    <w:p w:rsidR="00E24CFA" w:rsidRPr="00F1534F" w:rsidRDefault="00E24CFA" w:rsidP="003728DF">
      <w:pPr>
        <w:ind w:firstLineChars="250" w:firstLine="600"/>
        <w:rPr>
          <w:rStyle w:val="a8"/>
          <w:b w:val="0"/>
          <w:bCs w:val="0"/>
          <w:kern w:val="0"/>
        </w:rPr>
      </w:pPr>
    </w:p>
    <w:sectPr w:rsidR="00E24CFA" w:rsidRPr="00F1534F">
      <w:pgSz w:w="11906" w:h="16838" w:code="9"/>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4D4" w:rsidRDefault="00E544D4" w:rsidP="00AA63CE">
      <w:r>
        <w:separator/>
      </w:r>
    </w:p>
  </w:endnote>
  <w:endnote w:type="continuationSeparator" w:id="0">
    <w:p w:rsidR="00E544D4" w:rsidRDefault="00E544D4" w:rsidP="00AA6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4D4" w:rsidRDefault="00E544D4" w:rsidP="00AA63CE">
      <w:r>
        <w:separator/>
      </w:r>
    </w:p>
  </w:footnote>
  <w:footnote w:type="continuationSeparator" w:id="0">
    <w:p w:rsidR="00E544D4" w:rsidRDefault="00E544D4" w:rsidP="00AA63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75pt" o:bullet="t">
        <v:imagedata r:id="rId1" o:title="clip_image001"/>
      </v:shape>
    </w:pict>
  </w:numPicBullet>
  <w:abstractNum w:abstractNumId="0" w15:restartNumberingAfterBreak="0">
    <w:nsid w:val="14621628"/>
    <w:multiLevelType w:val="hybridMultilevel"/>
    <w:tmpl w:val="69F660FC"/>
    <w:lvl w:ilvl="0" w:tplc="1BAC046C">
      <w:start w:val="1"/>
      <w:numFmt w:val="bullet"/>
      <w:lvlText w:val=""/>
      <w:lvlPicBulletId w:val="0"/>
      <w:lvlJc w:val="left"/>
      <w:pPr>
        <w:tabs>
          <w:tab w:val="num" w:pos="720"/>
        </w:tabs>
        <w:ind w:left="720" w:hanging="360"/>
      </w:pPr>
      <w:rPr>
        <w:rFonts w:ascii="Symbol" w:hAnsi="Symbol" w:hint="default"/>
      </w:rPr>
    </w:lvl>
    <w:lvl w:ilvl="1" w:tplc="0EE0EA52" w:tentative="1">
      <w:start w:val="1"/>
      <w:numFmt w:val="bullet"/>
      <w:lvlText w:val=""/>
      <w:lvlPicBulletId w:val="0"/>
      <w:lvlJc w:val="left"/>
      <w:pPr>
        <w:tabs>
          <w:tab w:val="num" w:pos="1440"/>
        </w:tabs>
        <w:ind w:left="1440" w:hanging="360"/>
      </w:pPr>
      <w:rPr>
        <w:rFonts w:ascii="Symbol" w:hAnsi="Symbol" w:hint="default"/>
      </w:rPr>
    </w:lvl>
    <w:lvl w:ilvl="2" w:tplc="FAF0779A" w:tentative="1">
      <w:start w:val="1"/>
      <w:numFmt w:val="bullet"/>
      <w:lvlText w:val=""/>
      <w:lvlPicBulletId w:val="0"/>
      <w:lvlJc w:val="left"/>
      <w:pPr>
        <w:tabs>
          <w:tab w:val="num" w:pos="2160"/>
        </w:tabs>
        <w:ind w:left="2160" w:hanging="360"/>
      </w:pPr>
      <w:rPr>
        <w:rFonts w:ascii="Symbol" w:hAnsi="Symbol" w:hint="default"/>
      </w:rPr>
    </w:lvl>
    <w:lvl w:ilvl="3" w:tplc="C6540C74" w:tentative="1">
      <w:start w:val="1"/>
      <w:numFmt w:val="bullet"/>
      <w:lvlText w:val=""/>
      <w:lvlPicBulletId w:val="0"/>
      <w:lvlJc w:val="left"/>
      <w:pPr>
        <w:tabs>
          <w:tab w:val="num" w:pos="2880"/>
        </w:tabs>
        <w:ind w:left="2880" w:hanging="360"/>
      </w:pPr>
      <w:rPr>
        <w:rFonts w:ascii="Symbol" w:hAnsi="Symbol" w:hint="default"/>
      </w:rPr>
    </w:lvl>
    <w:lvl w:ilvl="4" w:tplc="FC4C72DC" w:tentative="1">
      <w:start w:val="1"/>
      <w:numFmt w:val="bullet"/>
      <w:lvlText w:val=""/>
      <w:lvlPicBulletId w:val="0"/>
      <w:lvlJc w:val="left"/>
      <w:pPr>
        <w:tabs>
          <w:tab w:val="num" w:pos="3600"/>
        </w:tabs>
        <w:ind w:left="3600" w:hanging="360"/>
      </w:pPr>
      <w:rPr>
        <w:rFonts w:ascii="Symbol" w:hAnsi="Symbol" w:hint="default"/>
      </w:rPr>
    </w:lvl>
    <w:lvl w:ilvl="5" w:tplc="DB3C115C" w:tentative="1">
      <w:start w:val="1"/>
      <w:numFmt w:val="bullet"/>
      <w:lvlText w:val=""/>
      <w:lvlPicBulletId w:val="0"/>
      <w:lvlJc w:val="left"/>
      <w:pPr>
        <w:tabs>
          <w:tab w:val="num" w:pos="4320"/>
        </w:tabs>
        <w:ind w:left="4320" w:hanging="360"/>
      </w:pPr>
      <w:rPr>
        <w:rFonts w:ascii="Symbol" w:hAnsi="Symbol" w:hint="default"/>
      </w:rPr>
    </w:lvl>
    <w:lvl w:ilvl="6" w:tplc="34F88782" w:tentative="1">
      <w:start w:val="1"/>
      <w:numFmt w:val="bullet"/>
      <w:lvlText w:val=""/>
      <w:lvlPicBulletId w:val="0"/>
      <w:lvlJc w:val="left"/>
      <w:pPr>
        <w:tabs>
          <w:tab w:val="num" w:pos="5040"/>
        </w:tabs>
        <w:ind w:left="5040" w:hanging="360"/>
      </w:pPr>
      <w:rPr>
        <w:rFonts w:ascii="Symbol" w:hAnsi="Symbol" w:hint="default"/>
      </w:rPr>
    </w:lvl>
    <w:lvl w:ilvl="7" w:tplc="F984CE04" w:tentative="1">
      <w:start w:val="1"/>
      <w:numFmt w:val="bullet"/>
      <w:lvlText w:val=""/>
      <w:lvlPicBulletId w:val="0"/>
      <w:lvlJc w:val="left"/>
      <w:pPr>
        <w:tabs>
          <w:tab w:val="num" w:pos="5760"/>
        </w:tabs>
        <w:ind w:left="5760" w:hanging="360"/>
      </w:pPr>
      <w:rPr>
        <w:rFonts w:ascii="Symbol" w:hAnsi="Symbol" w:hint="default"/>
      </w:rPr>
    </w:lvl>
    <w:lvl w:ilvl="8" w:tplc="E48EB5F6"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42E32E89"/>
    <w:multiLevelType w:val="hybridMultilevel"/>
    <w:tmpl w:val="192ADF7A"/>
    <w:lvl w:ilvl="0" w:tplc="023CF77A">
      <w:start w:val="1"/>
      <w:numFmt w:val="bullet"/>
      <w:lvlText w:val=""/>
      <w:lvlPicBulletId w:val="0"/>
      <w:lvlJc w:val="left"/>
      <w:pPr>
        <w:tabs>
          <w:tab w:val="num" w:pos="720"/>
        </w:tabs>
        <w:ind w:left="720" w:hanging="360"/>
      </w:pPr>
      <w:rPr>
        <w:rFonts w:ascii="Symbol" w:hAnsi="Symbol" w:hint="default"/>
      </w:rPr>
    </w:lvl>
    <w:lvl w:ilvl="1" w:tplc="C4707902" w:tentative="1">
      <w:start w:val="1"/>
      <w:numFmt w:val="bullet"/>
      <w:lvlText w:val=""/>
      <w:lvlPicBulletId w:val="0"/>
      <w:lvlJc w:val="left"/>
      <w:pPr>
        <w:tabs>
          <w:tab w:val="num" w:pos="1440"/>
        </w:tabs>
        <w:ind w:left="1440" w:hanging="360"/>
      </w:pPr>
      <w:rPr>
        <w:rFonts w:ascii="Symbol" w:hAnsi="Symbol" w:hint="default"/>
      </w:rPr>
    </w:lvl>
    <w:lvl w:ilvl="2" w:tplc="B8784FB8" w:tentative="1">
      <w:start w:val="1"/>
      <w:numFmt w:val="bullet"/>
      <w:lvlText w:val=""/>
      <w:lvlPicBulletId w:val="0"/>
      <w:lvlJc w:val="left"/>
      <w:pPr>
        <w:tabs>
          <w:tab w:val="num" w:pos="2160"/>
        </w:tabs>
        <w:ind w:left="2160" w:hanging="360"/>
      </w:pPr>
      <w:rPr>
        <w:rFonts w:ascii="Symbol" w:hAnsi="Symbol" w:hint="default"/>
      </w:rPr>
    </w:lvl>
    <w:lvl w:ilvl="3" w:tplc="B79425DA" w:tentative="1">
      <w:start w:val="1"/>
      <w:numFmt w:val="bullet"/>
      <w:lvlText w:val=""/>
      <w:lvlPicBulletId w:val="0"/>
      <w:lvlJc w:val="left"/>
      <w:pPr>
        <w:tabs>
          <w:tab w:val="num" w:pos="2880"/>
        </w:tabs>
        <w:ind w:left="2880" w:hanging="360"/>
      </w:pPr>
      <w:rPr>
        <w:rFonts w:ascii="Symbol" w:hAnsi="Symbol" w:hint="default"/>
      </w:rPr>
    </w:lvl>
    <w:lvl w:ilvl="4" w:tplc="94F04EE6" w:tentative="1">
      <w:start w:val="1"/>
      <w:numFmt w:val="bullet"/>
      <w:lvlText w:val=""/>
      <w:lvlPicBulletId w:val="0"/>
      <w:lvlJc w:val="left"/>
      <w:pPr>
        <w:tabs>
          <w:tab w:val="num" w:pos="3600"/>
        </w:tabs>
        <w:ind w:left="3600" w:hanging="360"/>
      </w:pPr>
      <w:rPr>
        <w:rFonts w:ascii="Symbol" w:hAnsi="Symbol" w:hint="default"/>
      </w:rPr>
    </w:lvl>
    <w:lvl w:ilvl="5" w:tplc="4816CC6C" w:tentative="1">
      <w:start w:val="1"/>
      <w:numFmt w:val="bullet"/>
      <w:lvlText w:val=""/>
      <w:lvlPicBulletId w:val="0"/>
      <w:lvlJc w:val="left"/>
      <w:pPr>
        <w:tabs>
          <w:tab w:val="num" w:pos="4320"/>
        </w:tabs>
        <w:ind w:left="4320" w:hanging="360"/>
      </w:pPr>
      <w:rPr>
        <w:rFonts w:ascii="Symbol" w:hAnsi="Symbol" w:hint="default"/>
      </w:rPr>
    </w:lvl>
    <w:lvl w:ilvl="6" w:tplc="057CCB74" w:tentative="1">
      <w:start w:val="1"/>
      <w:numFmt w:val="bullet"/>
      <w:lvlText w:val=""/>
      <w:lvlPicBulletId w:val="0"/>
      <w:lvlJc w:val="left"/>
      <w:pPr>
        <w:tabs>
          <w:tab w:val="num" w:pos="5040"/>
        </w:tabs>
        <w:ind w:left="5040" w:hanging="360"/>
      </w:pPr>
      <w:rPr>
        <w:rFonts w:ascii="Symbol" w:hAnsi="Symbol" w:hint="default"/>
      </w:rPr>
    </w:lvl>
    <w:lvl w:ilvl="7" w:tplc="A11C229C" w:tentative="1">
      <w:start w:val="1"/>
      <w:numFmt w:val="bullet"/>
      <w:lvlText w:val=""/>
      <w:lvlPicBulletId w:val="0"/>
      <w:lvlJc w:val="left"/>
      <w:pPr>
        <w:tabs>
          <w:tab w:val="num" w:pos="5760"/>
        </w:tabs>
        <w:ind w:left="5760" w:hanging="360"/>
      </w:pPr>
      <w:rPr>
        <w:rFonts w:ascii="Symbol" w:hAnsi="Symbol" w:hint="default"/>
      </w:rPr>
    </w:lvl>
    <w:lvl w:ilvl="8" w:tplc="1066615A" w:tentative="1">
      <w:start w:val="1"/>
      <w:numFmt w:val="bullet"/>
      <w:lvlText w:val=""/>
      <w:lvlPicBulletId w:val="0"/>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551"/>
    <w:rsid w:val="0000424E"/>
    <w:rsid w:val="00014376"/>
    <w:rsid w:val="00020F47"/>
    <w:rsid w:val="00024A0E"/>
    <w:rsid w:val="00037E2C"/>
    <w:rsid w:val="00054CA7"/>
    <w:rsid w:val="000A36CD"/>
    <w:rsid w:val="000C5BBF"/>
    <w:rsid w:val="000C5D65"/>
    <w:rsid w:val="000E093A"/>
    <w:rsid w:val="000F40E7"/>
    <w:rsid w:val="00101B3C"/>
    <w:rsid w:val="00116B07"/>
    <w:rsid w:val="00131EE5"/>
    <w:rsid w:val="001322FC"/>
    <w:rsid w:val="00140B63"/>
    <w:rsid w:val="0014733B"/>
    <w:rsid w:val="001620D9"/>
    <w:rsid w:val="00162915"/>
    <w:rsid w:val="00173771"/>
    <w:rsid w:val="00177FA3"/>
    <w:rsid w:val="0018284F"/>
    <w:rsid w:val="00184B1D"/>
    <w:rsid w:val="00185849"/>
    <w:rsid w:val="0019158B"/>
    <w:rsid w:val="0019322E"/>
    <w:rsid w:val="001A2148"/>
    <w:rsid w:val="001B1D75"/>
    <w:rsid w:val="001B3B23"/>
    <w:rsid w:val="001D6DAD"/>
    <w:rsid w:val="002033BA"/>
    <w:rsid w:val="0021187A"/>
    <w:rsid w:val="002162CF"/>
    <w:rsid w:val="00230336"/>
    <w:rsid w:val="00230BEF"/>
    <w:rsid w:val="0023601E"/>
    <w:rsid w:val="0028323E"/>
    <w:rsid w:val="00283A37"/>
    <w:rsid w:val="00284D04"/>
    <w:rsid w:val="002868E9"/>
    <w:rsid w:val="00293624"/>
    <w:rsid w:val="00294048"/>
    <w:rsid w:val="00295C24"/>
    <w:rsid w:val="002A5611"/>
    <w:rsid w:val="002A735A"/>
    <w:rsid w:val="002B01E6"/>
    <w:rsid w:val="002C5019"/>
    <w:rsid w:val="002D30A8"/>
    <w:rsid w:val="002D3A8F"/>
    <w:rsid w:val="002D3F91"/>
    <w:rsid w:val="002E2CEA"/>
    <w:rsid w:val="002F2D3E"/>
    <w:rsid w:val="003128BB"/>
    <w:rsid w:val="003224A7"/>
    <w:rsid w:val="00334B8F"/>
    <w:rsid w:val="0033601E"/>
    <w:rsid w:val="00340A4C"/>
    <w:rsid w:val="00360612"/>
    <w:rsid w:val="003628DB"/>
    <w:rsid w:val="003728DF"/>
    <w:rsid w:val="00375BA8"/>
    <w:rsid w:val="003861A7"/>
    <w:rsid w:val="00387B1A"/>
    <w:rsid w:val="003A7C3A"/>
    <w:rsid w:val="003C2324"/>
    <w:rsid w:val="003E47A2"/>
    <w:rsid w:val="0040446C"/>
    <w:rsid w:val="00414299"/>
    <w:rsid w:val="00415CA1"/>
    <w:rsid w:val="00422646"/>
    <w:rsid w:val="0042748D"/>
    <w:rsid w:val="004335D6"/>
    <w:rsid w:val="00436228"/>
    <w:rsid w:val="00450E25"/>
    <w:rsid w:val="00455EDE"/>
    <w:rsid w:val="004642FB"/>
    <w:rsid w:val="004728F5"/>
    <w:rsid w:val="0047513F"/>
    <w:rsid w:val="00491415"/>
    <w:rsid w:val="004A52F5"/>
    <w:rsid w:val="004A6F23"/>
    <w:rsid w:val="004B1EFE"/>
    <w:rsid w:val="004B1F71"/>
    <w:rsid w:val="004B33E0"/>
    <w:rsid w:val="004B7E48"/>
    <w:rsid w:val="004C3E3A"/>
    <w:rsid w:val="004E2F82"/>
    <w:rsid w:val="004E5D21"/>
    <w:rsid w:val="004E7DF2"/>
    <w:rsid w:val="005017CA"/>
    <w:rsid w:val="00521F6B"/>
    <w:rsid w:val="00525C77"/>
    <w:rsid w:val="00533A1B"/>
    <w:rsid w:val="005372B9"/>
    <w:rsid w:val="005522B7"/>
    <w:rsid w:val="00554681"/>
    <w:rsid w:val="00563771"/>
    <w:rsid w:val="0056643A"/>
    <w:rsid w:val="00566D02"/>
    <w:rsid w:val="00573F43"/>
    <w:rsid w:val="00575DE4"/>
    <w:rsid w:val="005772FA"/>
    <w:rsid w:val="00583742"/>
    <w:rsid w:val="00583F57"/>
    <w:rsid w:val="00585A6A"/>
    <w:rsid w:val="00586EB0"/>
    <w:rsid w:val="00597E7E"/>
    <w:rsid w:val="005B6870"/>
    <w:rsid w:val="005D6EAB"/>
    <w:rsid w:val="005F5A5A"/>
    <w:rsid w:val="005F67DB"/>
    <w:rsid w:val="00605EF4"/>
    <w:rsid w:val="00607125"/>
    <w:rsid w:val="006140E5"/>
    <w:rsid w:val="006219C4"/>
    <w:rsid w:val="00631427"/>
    <w:rsid w:val="00635222"/>
    <w:rsid w:val="006379EF"/>
    <w:rsid w:val="00642E87"/>
    <w:rsid w:val="00651D1A"/>
    <w:rsid w:val="006524C5"/>
    <w:rsid w:val="00664246"/>
    <w:rsid w:val="0069301D"/>
    <w:rsid w:val="006A37C2"/>
    <w:rsid w:val="006C6A32"/>
    <w:rsid w:val="006D3EE9"/>
    <w:rsid w:val="006F7E3A"/>
    <w:rsid w:val="00701BDE"/>
    <w:rsid w:val="00706F89"/>
    <w:rsid w:val="00710EBD"/>
    <w:rsid w:val="007213E4"/>
    <w:rsid w:val="0072477E"/>
    <w:rsid w:val="0073641E"/>
    <w:rsid w:val="007458B3"/>
    <w:rsid w:val="00745D85"/>
    <w:rsid w:val="0075483B"/>
    <w:rsid w:val="0076142C"/>
    <w:rsid w:val="00762A6F"/>
    <w:rsid w:val="00764249"/>
    <w:rsid w:val="00793F98"/>
    <w:rsid w:val="007A4B32"/>
    <w:rsid w:val="007B07CD"/>
    <w:rsid w:val="007B7E5F"/>
    <w:rsid w:val="007C251D"/>
    <w:rsid w:val="007C29D5"/>
    <w:rsid w:val="007D72E3"/>
    <w:rsid w:val="007E4532"/>
    <w:rsid w:val="007E65B9"/>
    <w:rsid w:val="007F5231"/>
    <w:rsid w:val="00800C7B"/>
    <w:rsid w:val="00804979"/>
    <w:rsid w:val="0080505C"/>
    <w:rsid w:val="00807104"/>
    <w:rsid w:val="0082100D"/>
    <w:rsid w:val="00840200"/>
    <w:rsid w:val="0084305E"/>
    <w:rsid w:val="00847318"/>
    <w:rsid w:val="00857BA7"/>
    <w:rsid w:val="008871AC"/>
    <w:rsid w:val="008B18E8"/>
    <w:rsid w:val="008C09E2"/>
    <w:rsid w:val="008E5EFE"/>
    <w:rsid w:val="008F2302"/>
    <w:rsid w:val="00902CAE"/>
    <w:rsid w:val="00903305"/>
    <w:rsid w:val="0090534B"/>
    <w:rsid w:val="00910859"/>
    <w:rsid w:val="00913CAC"/>
    <w:rsid w:val="00914551"/>
    <w:rsid w:val="009236A7"/>
    <w:rsid w:val="00924672"/>
    <w:rsid w:val="0093010D"/>
    <w:rsid w:val="0094317B"/>
    <w:rsid w:val="009452E4"/>
    <w:rsid w:val="00946408"/>
    <w:rsid w:val="009523F0"/>
    <w:rsid w:val="00963EAE"/>
    <w:rsid w:val="00975B07"/>
    <w:rsid w:val="00977466"/>
    <w:rsid w:val="00996B39"/>
    <w:rsid w:val="009B1B95"/>
    <w:rsid w:val="009B20A9"/>
    <w:rsid w:val="009C5525"/>
    <w:rsid w:val="009D4B14"/>
    <w:rsid w:val="009D4C1D"/>
    <w:rsid w:val="009D6EC9"/>
    <w:rsid w:val="009E010A"/>
    <w:rsid w:val="009E36EF"/>
    <w:rsid w:val="009E60B0"/>
    <w:rsid w:val="009F16B8"/>
    <w:rsid w:val="009F2CD5"/>
    <w:rsid w:val="009F4481"/>
    <w:rsid w:val="00A1004B"/>
    <w:rsid w:val="00A175D9"/>
    <w:rsid w:val="00A22309"/>
    <w:rsid w:val="00A2391C"/>
    <w:rsid w:val="00A24C05"/>
    <w:rsid w:val="00A36707"/>
    <w:rsid w:val="00A501FC"/>
    <w:rsid w:val="00A53519"/>
    <w:rsid w:val="00A5739C"/>
    <w:rsid w:val="00A611DB"/>
    <w:rsid w:val="00A61849"/>
    <w:rsid w:val="00A71D43"/>
    <w:rsid w:val="00A75E60"/>
    <w:rsid w:val="00A83B6E"/>
    <w:rsid w:val="00A91E61"/>
    <w:rsid w:val="00A93213"/>
    <w:rsid w:val="00AA3560"/>
    <w:rsid w:val="00AA496D"/>
    <w:rsid w:val="00AA63CE"/>
    <w:rsid w:val="00AB34D4"/>
    <w:rsid w:val="00AC34DF"/>
    <w:rsid w:val="00AC37D0"/>
    <w:rsid w:val="00AC382E"/>
    <w:rsid w:val="00AC423E"/>
    <w:rsid w:val="00AC77E3"/>
    <w:rsid w:val="00AD1B7F"/>
    <w:rsid w:val="00AD6F2E"/>
    <w:rsid w:val="00AE24AA"/>
    <w:rsid w:val="00AE4A47"/>
    <w:rsid w:val="00AE78B3"/>
    <w:rsid w:val="00AF01DA"/>
    <w:rsid w:val="00AF4FAA"/>
    <w:rsid w:val="00AF52DF"/>
    <w:rsid w:val="00AF5D79"/>
    <w:rsid w:val="00B07D10"/>
    <w:rsid w:val="00B129B2"/>
    <w:rsid w:val="00B142D6"/>
    <w:rsid w:val="00B2697A"/>
    <w:rsid w:val="00B30331"/>
    <w:rsid w:val="00B4735A"/>
    <w:rsid w:val="00B5159E"/>
    <w:rsid w:val="00B63FEA"/>
    <w:rsid w:val="00B8202B"/>
    <w:rsid w:val="00B8255D"/>
    <w:rsid w:val="00B84B12"/>
    <w:rsid w:val="00B91C61"/>
    <w:rsid w:val="00BA1F8A"/>
    <w:rsid w:val="00BA5CF8"/>
    <w:rsid w:val="00BA77A9"/>
    <w:rsid w:val="00BB2750"/>
    <w:rsid w:val="00BB52F0"/>
    <w:rsid w:val="00BB6FD5"/>
    <w:rsid w:val="00BC6112"/>
    <w:rsid w:val="00BF5A38"/>
    <w:rsid w:val="00C033ED"/>
    <w:rsid w:val="00C1184E"/>
    <w:rsid w:val="00C128F7"/>
    <w:rsid w:val="00C23383"/>
    <w:rsid w:val="00C23704"/>
    <w:rsid w:val="00C23D32"/>
    <w:rsid w:val="00C5106B"/>
    <w:rsid w:val="00C67223"/>
    <w:rsid w:val="00C74298"/>
    <w:rsid w:val="00C7593F"/>
    <w:rsid w:val="00C830FA"/>
    <w:rsid w:val="00C8531A"/>
    <w:rsid w:val="00C9192D"/>
    <w:rsid w:val="00C9546E"/>
    <w:rsid w:val="00C979ED"/>
    <w:rsid w:val="00CA0FB6"/>
    <w:rsid w:val="00CD1B9C"/>
    <w:rsid w:val="00CD500D"/>
    <w:rsid w:val="00D102E4"/>
    <w:rsid w:val="00D401BB"/>
    <w:rsid w:val="00D445B2"/>
    <w:rsid w:val="00D529BB"/>
    <w:rsid w:val="00D71072"/>
    <w:rsid w:val="00D7113D"/>
    <w:rsid w:val="00D76D0A"/>
    <w:rsid w:val="00D805F2"/>
    <w:rsid w:val="00D85B06"/>
    <w:rsid w:val="00D85B35"/>
    <w:rsid w:val="00D90F45"/>
    <w:rsid w:val="00DA0E02"/>
    <w:rsid w:val="00DA5A2E"/>
    <w:rsid w:val="00DA6BFE"/>
    <w:rsid w:val="00DB63AD"/>
    <w:rsid w:val="00DB7492"/>
    <w:rsid w:val="00DC042D"/>
    <w:rsid w:val="00DD1F86"/>
    <w:rsid w:val="00DE7C82"/>
    <w:rsid w:val="00E12023"/>
    <w:rsid w:val="00E23D17"/>
    <w:rsid w:val="00E24CFA"/>
    <w:rsid w:val="00E36BF1"/>
    <w:rsid w:val="00E44C5F"/>
    <w:rsid w:val="00E50EDA"/>
    <w:rsid w:val="00E530B0"/>
    <w:rsid w:val="00E544D4"/>
    <w:rsid w:val="00E60ED5"/>
    <w:rsid w:val="00E71BC8"/>
    <w:rsid w:val="00E75101"/>
    <w:rsid w:val="00E806E4"/>
    <w:rsid w:val="00E86558"/>
    <w:rsid w:val="00E92FF0"/>
    <w:rsid w:val="00E94A57"/>
    <w:rsid w:val="00EB1546"/>
    <w:rsid w:val="00EB3F38"/>
    <w:rsid w:val="00EB4A25"/>
    <w:rsid w:val="00EB521B"/>
    <w:rsid w:val="00EC0A62"/>
    <w:rsid w:val="00EC27FE"/>
    <w:rsid w:val="00ED2EA0"/>
    <w:rsid w:val="00EE5346"/>
    <w:rsid w:val="00EF0AD2"/>
    <w:rsid w:val="00F1534F"/>
    <w:rsid w:val="00F20DE8"/>
    <w:rsid w:val="00F340E4"/>
    <w:rsid w:val="00F3583A"/>
    <w:rsid w:val="00F374BA"/>
    <w:rsid w:val="00F42266"/>
    <w:rsid w:val="00F81991"/>
    <w:rsid w:val="00F86103"/>
    <w:rsid w:val="00F93165"/>
    <w:rsid w:val="00F94D74"/>
    <w:rsid w:val="00FA0A62"/>
    <w:rsid w:val="00FB3448"/>
    <w:rsid w:val="00FC3CAF"/>
    <w:rsid w:val="00FC7304"/>
    <w:rsid w:val="00FD3B06"/>
    <w:rsid w:val="00FF27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7EE6737-4536-4F60-87C9-604FA9EEF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B6FD5"/>
    <w:rPr>
      <w:rFonts w:ascii="Arial" w:hAnsi="Arial"/>
      <w:sz w:val="18"/>
      <w:szCs w:val="18"/>
    </w:rPr>
  </w:style>
  <w:style w:type="paragraph" w:styleId="a4">
    <w:name w:val="header"/>
    <w:basedOn w:val="a"/>
    <w:link w:val="a5"/>
    <w:rsid w:val="00AA63CE"/>
    <w:pPr>
      <w:tabs>
        <w:tab w:val="center" w:pos="4153"/>
        <w:tab w:val="right" w:pos="8306"/>
      </w:tabs>
      <w:snapToGrid w:val="0"/>
    </w:pPr>
    <w:rPr>
      <w:sz w:val="20"/>
      <w:szCs w:val="20"/>
    </w:rPr>
  </w:style>
  <w:style w:type="character" w:customStyle="1" w:styleId="a5">
    <w:name w:val="頁首 字元"/>
    <w:link w:val="a4"/>
    <w:rsid w:val="00AA63CE"/>
    <w:rPr>
      <w:kern w:val="2"/>
    </w:rPr>
  </w:style>
  <w:style w:type="paragraph" w:styleId="a6">
    <w:name w:val="footer"/>
    <w:basedOn w:val="a"/>
    <w:link w:val="a7"/>
    <w:rsid w:val="00AA63CE"/>
    <w:pPr>
      <w:tabs>
        <w:tab w:val="center" w:pos="4153"/>
        <w:tab w:val="right" w:pos="8306"/>
      </w:tabs>
      <w:snapToGrid w:val="0"/>
    </w:pPr>
    <w:rPr>
      <w:sz w:val="20"/>
      <w:szCs w:val="20"/>
    </w:rPr>
  </w:style>
  <w:style w:type="character" w:customStyle="1" w:styleId="a7">
    <w:name w:val="頁尾 字元"/>
    <w:link w:val="a6"/>
    <w:rsid w:val="00AA63CE"/>
    <w:rPr>
      <w:kern w:val="2"/>
    </w:rPr>
  </w:style>
  <w:style w:type="character" w:styleId="a8">
    <w:name w:val="Strong"/>
    <w:qFormat/>
    <w:rsid w:val="00521F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84343">
      <w:bodyDiv w:val="1"/>
      <w:marLeft w:val="0"/>
      <w:marRight w:val="0"/>
      <w:marTop w:val="0"/>
      <w:marBottom w:val="0"/>
      <w:divBdr>
        <w:top w:val="none" w:sz="0" w:space="0" w:color="auto"/>
        <w:left w:val="none" w:sz="0" w:space="0" w:color="auto"/>
        <w:bottom w:val="none" w:sz="0" w:space="0" w:color="auto"/>
        <w:right w:val="none" w:sz="0" w:space="0" w:color="auto"/>
      </w:divBdr>
      <w:divsChild>
        <w:div w:id="1785996374">
          <w:marLeft w:val="0"/>
          <w:marRight w:val="0"/>
          <w:marTop w:val="0"/>
          <w:marBottom w:val="0"/>
          <w:divBdr>
            <w:top w:val="none" w:sz="0" w:space="0" w:color="auto"/>
            <w:left w:val="none" w:sz="0" w:space="0" w:color="auto"/>
            <w:bottom w:val="none" w:sz="0" w:space="0" w:color="auto"/>
            <w:right w:val="none" w:sz="0" w:space="0" w:color="auto"/>
          </w:divBdr>
          <w:divsChild>
            <w:div w:id="123280469">
              <w:marLeft w:val="0"/>
              <w:marRight w:val="0"/>
              <w:marTop w:val="0"/>
              <w:marBottom w:val="0"/>
              <w:divBdr>
                <w:top w:val="none" w:sz="0" w:space="0" w:color="auto"/>
                <w:left w:val="none" w:sz="0" w:space="0" w:color="auto"/>
                <w:bottom w:val="none" w:sz="0" w:space="0" w:color="auto"/>
                <w:right w:val="none" w:sz="0" w:space="0" w:color="auto"/>
              </w:divBdr>
            </w:div>
            <w:div w:id="265965312">
              <w:marLeft w:val="0"/>
              <w:marRight w:val="0"/>
              <w:marTop w:val="0"/>
              <w:marBottom w:val="0"/>
              <w:divBdr>
                <w:top w:val="none" w:sz="0" w:space="0" w:color="auto"/>
                <w:left w:val="none" w:sz="0" w:space="0" w:color="auto"/>
                <w:bottom w:val="none" w:sz="0" w:space="0" w:color="auto"/>
                <w:right w:val="none" w:sz="0" w:space="0" w:color="auto"/>
              </w:divBdr>
            </w:div>
            <w:div w:id="12005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45825">
      <w:bodyDiv w:val="1"/>
      <w:marLeft w:val="0"/>
      <w:marRight w:val="0"/>
      <w:marTop w:val="0"/>
      <w:marBottom w:val="0"/>
      <w:divBdr>
        <w:top w:val="none" w:sz="0" w:space="0" w:color="auto"/>
        <w:left w:val="none" w:sz="0" w:space="0" w:color="auto"/>
        <w:bottom w:val="none" w:sz="0" w:space="0" w:color="auto"/>
        <w:right w:val="none" w:sz="0" w:space="0" w:color="auto"/>
      </w:divBdr>
      <w:divsChild>
        <w:div w:id="307907290">
          <w:marLeft w:val="0"/>
          <w:marRight w:val="0"/>
          <w:marTop w:val="0"/>
          <w:marBottom w:val="0"/>
          <w:divBdr>
            <w:top w:val="none" w:sz="0" w:space="0" w:color="auto"/>
            <w:left w:val="none" w:sz="0" w:space="0" w:color="auto"/>
            <w:bottom w:val="none" w:sz="0" w:space="0" w:color="auto"/>
            <w:right w:val="none" w:sz="0" w:space="0" w:color="auto"/>
          </w:divBdr>
        </w:div>
      </w:divsChild>
    </w:div>
    <w:div w:id="1225944649">
      <w:bodyDiv w:val="1"/>
      <w:marLeft w:val="0"/>
      <w:marRight w:val="0"/>
      <w:marTop w:val="0"/>
      <w:marBottom w:val="0"/>
      <w:divBdr>
        <w:top w:val="none" w:sz="0" w:space="0" w:color="auto"/>
        <w:left w:val="none" w:sz="0" w:space="0" w:color="auto"/>
        <w:bottom w:val="none" w:sz="0" w:space="0" w:color="auto"/>
        <w:right w:val="none" w:sz="0" w:space="0" w:color="auto"/>
      </w:divBdr>
      <w:divsChild>
        <w:div w:id="556749294">
          <w:marLeft w:val="0"/>
          <w:marRight w:val="0"/>
          <w:marTop w:val="0"/>
          <w:marBottom w:val="0"/>
          <w:divBdr>
            <w:top w:val="none" w:sz="0" w:space="0" w:color="auto"/>
            <w:left w:val="none" w:sz="0" w:space="0" w:color="auto"/>
            <w:bottom w:val="none" w:sz="0" w:space="0" w:color="auto"/>
            <w:right w:val="none" w:sz="0" w:space="0" w:color="auto"/>
          </w:divBdr>
        </w:div>
      </w:divsChild>
    </w:div>
    <w:div w:id="1717662863">
      <w:bodyDiv w:val="1"/>
      <w:marLeft w:val="0"/>
      <w:marRight w:val="0"/>
      <w:marTop w:val="0"/>
      <w:marBottom w:val="0"/>
      <w:divBdr>
        <w:top w:val="none" w:sz="0" w:space="0" w:color="auto"/>
        <w:left w:val="none" w:sz="0" w:space="0" w:color="auto"/>
        <w:bottom w:val="none" w:sz="0" w:space="0" w:color="auto"/>
        <w:right w:val="none" w:sz="0" w:space="0" w:color="auto"/>
      </w:divBdr>
      <w:divsChild>
        <w:div w:id="756366079">
          <w:marLeft w:val="0"/>
          <w:marRight w:val="0"/>
          <w:marTop w:val="0"/>
          <w:marBottom w:val="0"/>
          <w:divBdr>
            <w:top w:val="none" w:sz="0" w:space="0" w:color="auto"/>
            <w:left w:val="none" w:sz="0" w:space="0" w:color="auto"/>
            <w:bottom w:val="none" w:sz="0" w:space="0" w:color="auto"/>
            <w:right w:val="none" w:sz="0" w:space="0" w:color="auto"/>
          </w:divBdr>
          <w:divsChild>
            <w:div w:id="354890708">
              <w:marLeft w:val="0"/>
              <w:marRight w:val="0"/>
              <w:marTop w:val="0"/>
              <w:marBottom w:val="0"/>
              <w:divBdr>
                <w:top w:val="none" w:sz="0" w:space="0" w:color="auto"/>
                <w:left w:val="none" w:sz="0" w:space="0" w:color="auto"/>
                <w:bottom w:val="none" w:sz="0" w:space="0" w:color="auto"/>
                <w:right w:val="none" w:sz="0" w:space="0" w:color="auto"/>
              </w:divBdr>
            </w:div>
            <w:div w:id="611714490">
              <w:marLeft w:val="0"/>
              <w:marRight w:val="0"/>
              <w:marTop w:val="0"/>
              <w:marBottom w:val="0"/>
              <w:divBdr>
                <w:top w:val="none" w:sz="0" w:space="0" w:color="auto"/>
                <w:left w:val="none" w:sz="0" w:space="0" w:color="auto"/>
                <w:bottom w:val="none" w:sz="0" w:space="0" w:color="auto"/>
                <w:right w:val="none" w:sz="0" w:space="0" w:color="auto"/>
              </w:divBdr>
            </w:div>
            <w:div w:id="139469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78772">
      <w:bodyDiv w:val="1"/>
      <w:marLeft w:val="0"/>
      <w:marRight w:val="0"/>
      <w:marTop w:val="0"/>
      <w:marBottom w:val="0"/>
      <w:divBdr>
        <w:top w:val="none" w:sz="0" w:space="0" w:color="auto"/>
        <w:left w:val="none" w:sz="0" w:space="0" w:color="auto"/>
        <w:bottom w:val="none" w:sz="0" w:space="0" w:color="auto"/>
        <w:right w:val="none" w:sz="0" w:space="0" w:color="auto"/>
      </w:divBdr>
      <w:divsChild>
        <w:div w:id="962271510">
          <w:marLeft w:val="0"/>
          <w:marRight w:val="0"/>
          <w:marTop w:val="0"/>
          <w:marBottom w:val="0"/>
          <w:divBdr>
            <w:top w:val="none" w:sz="0" w:space="0" w:color="auto"/>
            <w:left w:val="none" w:sz="0" w:space="0" w:color="auto"/>
            <w:bottom w:val="none" w:sz="0" w:space="0" w:color="auto"/>
            <w:right w:val="none" w:sz="0" w:space="0" w:color="auto"/>
          </w:divBdr>
          <w:divsChild>
            <w:div w:id="233899032">
              <w:marLeft w:val="0"/>
              <w:marRight w:val="0"/>
              <w:marTop w:val="0"/>
              <w:marBottom w:val="0"/>
              <w:divBdr>
                <w:top w:val="none" w:sz="0" w:space="0" w:color="auto"/>
                <w:left w:val="none" w:sz="0" w:space="0" w:color="auto"/>
                <w:bottom w:val="none" w:sz="0" w:space="0" w:color="auto"/>
                <w:right w:val="none" w:sz="0" w:space="0" w:color="auto"/>
              </w:divBdr>
            </w:div>
            <w:div w:id="639965415">
              <w:marLeft w:val="0"/>
              <w:marRight w:val="0"/>
              <w:marTop w:val="0"/>
              <w:marBottom w:val="0"/>
              <w:divBdr>
                <w:top w:val="none" w:sz="0" w:space="0" w:color="auto"/>
                <w:left w:val="none" w:sz="0" w:space="0" w:color="auto"/>
                <w:bottom w:val="none" w:sz="0" w:space="0" w:color="auto"/>
                <w:right w:val="none" w:sz="0" w:space="0" w:color="auto"/>
              </w:divBdr>
            </w:div>
            <w:div w:id="676882391">
              <w:marLeft w:val="0"/>
              <w:marRight w:val="0"/>
              <w:marTop w:val="0"/>
              <w:marBottom w:val="0"/>
              <w:divBdr>
                <w:top w:val="none" w:sz="0" w:space="0" w:color="auto"/>
                <w:left w:val="none" w:sz="0" w:space="0" w:color="auto"/>
                <w:bottom w:val="none" w:sz="0" w:space="0" w:color="auto"/>
                <w:right w:val="none" w:sz="0" w:space="0" w:color="auto"/>
              </w:divBdr>
            </w:div>
            <w:div w:id="1124081831">
              <w:marLeft w:val="0"/>
              <w:marRight w:val="0"/>
              <w:marTop w:val="0"/>
              <w:marBottom w:val="0"/>
              <w:divBdr>
                <w:top w:val="none" w:sz="0" w:space="0" w:color="auto"/>
                <w:left w:val="none" w:sz="0" w:space="0" w:color="auto"/>
                <w:bottom w:val="none" w:sz="0" w:space="0" w:color="auto"/>
                <w:right w:val="none" w:sz="0" w:space="0" w:color="auto"/>
              </w:divBdr>
            </w:div>
            <w:div w:id="140544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17147">
      <w:bodyDiv w:val="1"/>
      <w:marLeft w:val="0"/>
      <w:marRight w:val="0"/>
      <w:marTop w:val="0"/>
      <w:marBottom w:val="0"/>
      <w:divBdr>
        <w:top w:val="none" w:sz="0" w:space="0" w:color="auto"/>
        <w:left w:val="none" w:sz="0" w:space="0" w:color="auto"/>
        <w:bottom w:val="none" w:sz="0" w:space="0" w:color="auto"/>
        <w:right w:val="none" w:sz="0" w:space="0" w:color="auto"/>
      </w:divBdr>
      <w:divsChild>
        <w:div w:id="240798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1381</Characters>
  <Application>Microsoft Office Word</Application>
  <DocSecurity>0</DocSecurity>
  <Lines>11</Lines>
  <Paragraphs>3</Paragraphs>
  <ScaleCrop>false</ScaleCrop>
  <Company>CMT</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95年工作報告：</dc:title>
  <dc:creator>二樓</dc:creator>
  <cp:lastModifiedBy>Steven Huang</cp:lastModifiedBy>
  <cp:revision>2</cp:revision>
  <cp:lastPrinted>2016-06-08T10:05:00Z</cp:lastPrinted>
  <dcterms:created xsi:type="dcterms:W3CDTF">2016-08-03T13:34:00Z</dcterms:created>
  <dcterms:modified xsi:type="dcterms:W3CDTF">2016-08-03T13:34:00Z</dcterms:modified>
</cp:coreProperties>
</file>